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C04" w:rsidRDefault="008E0C04" w:rsidP="00CA6C8A">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SPOR KULÜBÜ ORGANLARINDA GÖREV ALACAKLAR İÇİN</w:t>
      </w:r>
    </w:p>
    <w:p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Pr="00CA6C8A"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sidRPr="00CA6C8A">
        <w:rPr>
          <w:rFonts w:ascii="Times New Roman" w:hAnsi="Times New Roman" w:cs="Times New Roman"/>
          <w:sz w:val="24"/>
          <w:szCs w:val="24"/>
        </w:rPr>
        <w:t>Kuruluş işlemleri için Gençlik ve Spor İl Müdürlüğüne başvurduğumuz, s</w:t>
      </w:r>
      <w:r w:rsidRPr="00CA6C8A">
        <w:rPr>
          <w:rFonts w:ascii="Times New Roman" w:hAnsi="Times New Roman" w:cs="Times New Roman"/>
          <w:sz w:val="24"/>
          <w:szCs w:val="24"/>
        </w:rPr>
        <w:t xml:space="preserve">por </w:t>
      </w:r>
      <w:r w:rsidR="00277D8A" w:rsidRPr="00CA6C8A">
        <w:rPr>
          <w:rFonts w:ascii="Times New Roman" w:hAnsi="Times New Roman" w:cs="Times New Roman"/>
          <w:sz w:val="24"/>
          <w:szCs w:val="24"/>
        </w:rPr>
        <w:t>k</w:t>
      </w:r>
      <w:r w:rsidRPr="00CA6C8A">
        <w:rPr>
          <w:rFonts w:ascii="Times New Roman" w:hAnsi="Times New Roman" w:cs="Times New Roman"/>
          <w:sz w:val="24"/>
          <w:szCs w:val="24"/>
        </w:rPr>
        <w:t>ulübü</w:t>
      </w:r>
      <w:r w:rsidR="00277D8A" w:rsidRPr="00CA6C8A">
        <w:rPr>
          <w:rFonts w:ascii="Times New Roman" w:hAnsi="Times New Roman" w:cs="Times New Roman"/>
          <w:sz w:val="24"/>
          <w:szCs w:val="24"/>
        </w:rPr>
        <w:t>müzün</w:t>
      </w:r>
      <w:r w:rsidRPr="00CA6C8A">
        <w:rPr>
          <w:rFonts w:ascii="Times New Roman" w:hAnsi="Times New Roman" w:cs="Times New Roman"/>
          <w:sz w:val="24"/>
          <w:szCs w:val="24"/>
        </w:rPr>
        <w:t xml:space="preserve"> </w:t>
      </w:r>
      <w:r w:rsidR="00277D8A" w:rsidRPr="00CA6C8A">
        <w:rPr>
          <w:rFonts w:ascii="Times New Roman" w:hAnsi="Times New Roman" w:cs="Times New Roman"/>
          <w:sz w:val="24"/>
          <w:szCs w:val="24"/>
        </w:rPr>
        <w:t>y</w:t>
      </w:r>
      <w:r w:rsidRPr="00CA6C8A">
        <w:rPr>
          <w:rFonts w:ascii="Times New Roman" w:hAnsi="Times New Roman" w:cs="Times New Roman"/>
          <w:sz w:val="24"/>
          <w:szCs w:val="24"/>
        </w:rPr>
        <w:t>önetiminde yer alan</w:t>
      </w:r>
      <w:r w:rsidR="00960AA8" w:rsidRPr="00CA6C8A">
        <w:rPr>
          <w:rFonts w:ascii="Times New Roman" w:hAnsi="Times New Roman" w:cs="Times New Roman"/>
          <w:sz w:val="24"/>
          <w:szCs w:val="24"/>
        </w:rPr>
        <w:t xml:space="preserve"> kurucular</w:t>
      </w:r>
      <w:r w:rsidRPr="00CA6C8A">
        <w:rPr>
          <w:rFonts w:ascii="Times New Roman" w:hAnsi="Times New Roman" w:cs="Times New Roman"/>
          <w:sz w:val="24"/>
          <w:szCs w:val="24"/>
        </w:rPr>
        <w:t xml:space="preserve"> ve </w:t>
      </w:r>
      <w:r w:rsidR="00C51103" w:rsidRPr="00CA6C8A">
        <w:rPr>
          <w:rFonts w:ascii="Times New Roman" w:hAnsi="Times New Roman" w:cs="Times New Roman"/>
          <w:sz w:val="24"/>
          <w:szCs w:val="24"/>
        </w:rPr>
        <w:t>yönetim, denetim, disiplin ve diğer kurul</w:t>
      </w:r>
      <w:r w:rsidR="00277D8A" w:rsidRPr="00CA6C8A">
        <w:rPr>
          <w:rFonts w:ascii="Times New Roman" w:hAnsi="Times New Roman" w:cs="Times New Roman"/>
          <w:sz w:val="24"/>
          <w:szCs w:val="24"/>
        </w:rPr>
        <w:t>lar</w:t>
      </w:r>
      <w:r w:rsidR="00960AA8" w:rsidRPr="00CA6C8A">
        <w:rPr>
          <w:rFonts w:ascii="Times New Roman" w:hAnsi="Times New Roman" w:cs="Times New Roman"/>
          <w:sz w:val="24"/>
          <w:szCs w:val="24"/>
        </w:rPr>
        <w:t>ında görev alacak ü</w:t>
      </w:r>
      <w:r w:rsidR="00C51103" w:rsidRPr="00CA6C8A">
        <w:rPr>
          <w:rFonts w:ascii="Times New Roman" w:hAnsi="Times New Roman" w:cs="Times New Roman"/>
          <w:sz w:val="24"/>
          <w:szCs w:val="24"/>
        </w:rPr>
        <w:t>yeler</w:t>
      </w:r>
      <w:r w:rsidR="00960AA8" w:rsidRPr="00CA6C8A">
        <w:rPr>
          <w:rFonts w:ascii="Times New Roman" w:hAnsi="Times New Roman" w:cs="Times New Roman"/>
          <w:sz w:val="24"/>
          <w:szCs w:val="24"/>
        </w:rPr>
        <w:t xml:space="preserve"> olarak</w:t>
      </w:r>
      <w:r w:rsidR="00C51103" w:rsidRPr="00CA6C8A">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rsidR="007A6938" w:rsidRPr="00CA6C8A" w:rsidRDefault="00C51103" w:rsidP="00C51103">
      <w:pPr>
        <w:spacing w:after="0" w:line="240" w:lineRule="auto"/>
        <w:ind w:firstLine="708"/>
        <w:jc w:val="both"/>
        <w:rPr>
          <w:rFonts w:ascii="Times New Roman" w:hAnsi="Times New Roman" w:cs="Times New Roman"/>
          <w:sz w:val="24"/>
          <w:szCs w:val="24"/>
        </w:rPr>
      </w:pPr>
      <w:r w:rsidRPr="00CA6C8A">
        <w:rPr>
          <w:rFonts w:ascii="Times New Roman" w:hAnsi="Times New Roman" w:cs="Times New Roman"/>
          <w:sz w:val="24"/>
          <w:szCs w:val="24"/>
        </w:rPr>
        <w:t>“</w:t>
      </w:r>
      <w:r w:rsidR="007A6938" w:rsidRPr="00CA6C8A">
        <w:rPr>
          <w:rFonts w:ascii="Times New Roman" w:hAnsi="Times New Roman" w:cs="Times New Roman"/>
          <w:sz w:val="24"/>
          <w:szCs w:val="24"/>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w:t>
      </w:r>
      <w:bookmarkStart w:id="0" w:name="_GoBack"/>
      <w:bookmarkEnd w:id="0"/>
      <w:r w:rsidR="007A6938" w:rsidRPr="00CA6C8A">
        <w:rPr>
          <w:rFonts w:ascii="Times New Roman" w:hAnsi="Times New Roman" w:cs="Times New Roman"/>
          <w:sz w:val="24"/>
          <w:szCs w:val="24"/>
        </w:rPr>
        <w:t xml:space="preserve">oyunlarını oynatma, oynatılmasına yer ve imkân sağlama, reklamını yapma veya para nakline aracılık veya 7405 sayılı Kanunun 20 </w:t>
      </w:r>
      <w:proofErr w:type="spellStart"/>
      <w:r w:rsidR="007A6938" w:rsidRPr="00CA6C8A">
        <w:rPr>
          <w:rFonts w:ascii="Times New Roman" w:hAnsi="Times New Roman" w:cs="Times New Roman"/>
          <w:sz w:val="24"/>
          <w:szCs w:val="24"/>
        </w:rPr>
        <w:t>nci</w:t>
      </w:r>
      <w:proofErr w:type="spellEnd"/>
      <w:r w:rsidR="007A6938" w:rsidRPr="00CA6C8A">
        <w:rPr>
          <w:rFonts w:ascii="Times New Roman" w:hAnsi="Times New Roman" w:cs="Times New Roman"/>
          <w:sz w:val="24"/>
          <w:szCs w:val="24"/>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
    <w:p w:rsidR="007A6938" w:rsidRPr="00CA6C8A" w:rsidRDefault="007A6938" w:rsidP="00E803E7">
      <w:pPr>
        <w:spacing w:after="0" w:line="240" w:lineRule="auto"/>
        <w:ind w:firstLine="708"/>
        <w:jc w:val="both"/>
        <w:rPr>
          <w:rFonts w:ascii="Times New Roman" w:hAnsi="Times New Roman" w:cs="Times New Roman"/>
          <w:sz w:val="24"/>
          <w:szCs w:val="24"/>
        </w:rPr>
      </w:pPr>
      <w:r w:rsidRPr="00CA6C8A">
        <w:rPr>
          <w:rFonts w:ascii="Times New Roman" w:hAnsi="Times New Roman" w:cs="Times New Roman"/>
          <w:sz w:val="24"/>
          <w:szCs w:val="24"/>
        </w:rPr>
        <w:t>(2) Yasaklanmış hakların geri verilmesi kararı verildiği takdirde birinci fıkranın ceza mahkûmiyetine ilişkin hükümleri uygulanmaz.</w:t>
      </w:r>
    </w:p>
    <w:p w:rsidR="007A6938" w:rsidRPr="00CA6C8A" w:rsidRDefault="007A6938" w:rsidP="00E803E7">
      <w:pPr>
        <w:spacing w:after="0" w:line="240" w:lineRule="auto"/>
        <w:ind w:firstLine="708"/>
        <w:jc w:val="both"/>
        <w:rPr>
          <w:rFonts w:ascii="Times New Roman" w:hAnsi="Times New Roman" w:cs="Times New Roman"/>
          <w:sz w:val="24"/>
          <w:szCs w:val="24"/>
        </w:rPr>
      </w:pPr>
      <w:r w:rsidRPr="00CA6C8A">
        <w:rPr>
          <w:rFonts w:ascii="Times New Roman" w:hAnsi="Times New Roman" w:cs="Times New Roman"/>
          <w:sz w:val="24"/>
          <w:szCs w:val="24"/>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rsidR="007A6938" w:rsidRPr="00CA6C8A" w:rsidRDefault="007A6938" w:rsidP="00E803E7">
      <w:pPr>
        <w:spacing w:after="0" w:line="240" w:lineRule="auto"/>
        <w:ind w:firstLine="708"/>
        <w:jc w:val="both"/>
        <w:rPr>
          <w:rFonts w:ascii="Times New Roman" w:hAnsi="Times New Roman" w:cs="Times New Roman"/>
          <w:sz w:val="24"/>
          <w:szCs w:val="24"/>
        </w:rPr>
      </w:pPr>
      <w:r w:rsidRPr="00CA6C8A">
        <w:rPr>
          <w:rFonts w:ascii="Times New Roman" w:hAnsi="Times New Roman" w:cs="Times New Roman"/>
          <w:sz w:val="24"/>
          <w:szCs w:val="24"/>
        </w:rPr>
        <w:t>(4) Birinci ve üçüncü fıkralarda belirtildiği şekilde mahkûm olanlar veya hak mahrumiyeti cezası alanlar, spor kulüplerinin genel kurulu dışındaki organlarında görev alamaz.</w:t>
      </w:r>
    </w:p>
    <w:p w:rsidR="007A6938" w:rsidRPr="00CA6C8A" w:rsidRDefault="007A6938" w:rsidP="00E803E7">
      <w:pPr>
        <w:spacing w:after="0" w:line="240" w:lineRule="auto"/>
        <w:ind w:firstLine="708"/>
        <w:jc w:val="both"/>
        <w:rPr>
          <w:rFonts w:ascii="Times New Roman" w:hAnsi="Times New Roman" w:cs="Times New Roman"/>
          <w:sz w:val="24"/>
          <w:szCs w:val="24"/>
        </w:rPr>
      </w:pPr>
      <w:r w:rsidRPr="00CA6C8A">
        <w:rPr>
          <w:rFonts w:ascii="Times New Roman" w:hAnsi="Times New Roman" w:cs="Times New Roman"/>
          <w:sz w:val="24"/>
          <w:szCs w:val="24"/>
        </w:rPr>
        <w:t>(5) Spor kulüplerinin yönetim, denetim veya diğer kurul üyelerinde aranacak diğer nitelikler spor kulüplerinin tüzüğünde belirlenebilir.</w:t>
      </w:r>
    </w:p>
    <w:p w:rsidR="007A6938" w:rsidRPr="00CA6C8A" w:rsidRDefault="007A6938" w:rsidP="00E803E7">
      <w:pPr>
        <w:spacing w:after="0" w:line="240" w:lineRule="auto"/>
        <w:ind w:firstLine="708"/>
        <w:jc w:val="both"/>
        <w:rPr>
          <w:rFonts w:ascii="Times New Roman" w:hAnsi="Times New Roman" w:cs="Times New Roman"/>
          <w:sz w:val="24"/>
          <w:szCs w:val="24"/>
        </w:rPr>
      </w:pPr>
      <w:r w:rsidRPr="00CA6C8A">
        <w:rPr>
          <w:rFonts w:ascii="Times New Roman" w:hAnsi="Times New Roman" w:cs="Times New Roman"/>
          <w:sz w:val="24"/>
          <w:szCs w:val="24"/>
        </w:rPr>
        <w:t>(6) Gerçek veya tüzel kişilerin aynı ligde yer alan birden fazla spor kulübünde veya spor anonim şirketinde doğrudan veya dolaylı olarak hâkimiyeti bulunamaz.</w:t>
      </w:r>
    </w:p>
    <w:p w:rsidR="00E803E7" w:rsidRPr="00CA6C8A" w:rsidRDefault="007A6938" w:rsidP="00E803E7">
      <w:pPr>
        <w:spacing w:after="0" w:line="240" w:lineRule="auto"/>
        <w:ind w:firstLine="708"/>
        <w:jc w:val="both"/>
        <w:rPr>
          <w:rFonts w:ascii="Times New Roman" w:hAnsi="Times New Roman" w:cs="Times New Roman"/>
          <w:sz w:val="24"/>
          <w:szCs w:val="24"/>
        </w:rPr>
      </w:pPr>
      <w:r w:rsidRPr="00CA6C8A">
        <w:rPr>
          <w:rFonts w:ascii="Times New Roman" w:hAnsi="Times New Roman" w:cs="Times New Roman"/>
          <w:sz w:val="24"/>
          <w:szCs w:val="24"/>
        </w:rPr>
        <w:t>(7) Spor kulübü yönetiminde yer alanlar aynı spor dalında ve aynı ligde faaliyet gösteren başka bir spor kulübü veya spor anonim şirketinin yöneti</w:t>
      </w:r>
      <w:r w:rsidR="00C51103" w:rsidRPr="00CA6C8A">
        <w:rPr>
          <w:rFonts w:ascii="Times New Roman" w:hAnsi="Times New Roman" w:cs="Times New Roman"/>
          <w:sz w:val="24"/>
          <w:szCs w:val="24"/>
        </w:rPr>
        <w:t xml:space="preserve">minde aynı anda görev alamazlar” </w:t>
      </w:r>
    </w:p>
    <w:p w:rsidR="00E803E7" w:rsidRPr="00CA6C8A" w:rsidRDefault="00E803E7" w:rsidP="00C51103">
      <w:pPr>
        <w:spacing w:after="0" w:line="240" w:lineRule="auto"/>
        <w:jc w:val="both"/>
        <w:rPr>
          <w:rFonts w:ascii="Times New Roman" w:hAnsi="Times New Roman" w:cs="Times New Roman"/>
          <w:sz w:val="24"/>
          <w:szCs w:val="24"/>
        </w:rPr>
      </w:pPr>
    </w:p>
    <w:p w:rsidR="007A6938" w:rsidRPr="00CA6C8A" w:rsidRDefault="00C51103" w:rsidP="00E803E7">
      <w:pPr>
        <w:spacing w:after="0" w:line="240" w:lineRule="auto"/>
        <w:ind w:firstLine="708"/>
        <w:jc w:val="both"/>
        <w:rPr>
          <w:rFonts w:ascii="Times New Roman" w:hAnsi="Times New Roman" w:cs="Times New Roman"/>
          <w:sz w:val="24"/>
          <w:szCs w:val="24"/>
        </w:rPr>
      </w:pPr>
      <w:r w:rsidRPr="00CA6C8A">
        <w:rPr>
          <w:rFonts w:ascii="Times New Roman" w:hAnsi="Times New Roman" w:cs="Times New Roman"/>
          <w:sz w:val="24"/>
          <w:szCs w:val="24"/>
        </w:rPr>
        <w:t>hükümleri h</w:t>
      </w:r>
      <w:r w:rsidR="0046102C" w:rsidRPr="00CA6C8A">
        <w:rPr>
          <w:rFonts w:ascii="Times New Roman" w:hAnsi="Times New Roman" w:cs="Times New Roman"/>
          <w:sz w:val="24"/>
          <w:szCs w:val="24"/>
        </w:rPr>
        <w:t>akkında bilgi sahibi olduğumuzu, adı geçen kurullarda oluşacak değişikliklerde bu madde hükümlerine dikkat edileceğini;</w:t>
      </w:r>
    </w:p>
    <w:p w:rsidR="00C51103" w:rsidRPr="00CA6C8A" w:rsidRDefault="00C51103" w:rsidP="00C51103">
      <w:pPr>
        <w:spacing w:after="0" w:line="240" w:lineRule="auto"/>
        <w:jc w:val="both"/>
        <w:rPr>
          <w:rFonts w:ascii="Times New Roman" w:hAnsi="Times New Roman" w:cs="Times New Roman"/>
          <w:sz w:val="24"/>
          <w:szCs w:val="24"/>
        </w:rPr>
      </w:pPr>
    </w:p>
    <w:p w:rsidR="00C51103" w:rsidRDefault="00C51103" w:rsidP="00CA6C8A">
      <w:pPr>
        <w:spacing w:after="0" w:line="240" w:lineRule="auto"/>
        <w:jc w:val="both"/>
        <w:rPr>
          <w:color w:val="000000"/>
        </w:rPr>
      </w:pPr>
      <w:r w:rsidRPr="00CA6C8A">
        <w:rPr>
          <w:rFonts w:ascii="Times New Roman" w:hAnsi="Times New Roman" w:cs="Times New Roman"/>
          <w:sz w:val="24"/>
          <w:szCs w:val="24"/>
        </w:rPr>
        <w:tab/>
        <w:t>Kabul, beyan ve taahhüt ederiz.</w:t>
      </w:r>
    </w:p>
    <w:p w:rsidR="00C51103" w:rsidRDefault="00CA6C8A" w:rsidP="00CA6C8A">
      <w:pPr>
        <w:pStyle w:val="NormalWeb"/>
        <w:shd w:val="clear" w:color="auto" w:fill="FFFFFF"/>
        <w:spacing w:before="0" w:beforeAutospacing="0" w:after="0" w:afterAutospacing="0"/>
        <w:ind w:left="6372"/>
        <w:jc w:val="center"/>
        <w:textAlignment w:val="baseline"/>
        <w:rPr>
          <w:color w:val="000000"/>
        </w:rPr>
      </w:pPr>
      <w:r>
        <w:rPr>
          <w:color w:val="000000"/>
        </w:rPr>
        <w:t xml:space="preserve">        </w:t>
      </w:r>
      <w:r w:rsidR="00C51103" w:rsidRPr="00C51103">
        <w:rPr>
          <w:color w:val="000000"/>
        </w:rPr>
        <w:t xml:space="preserve">Tarih: </w:t>
      </w:r>
      <w:proofErr w:type="gramStart"/>
      <w:r w:rsidR="00C51103" w:rsidRPr="00C51103">
        <w:rPr>
          <w:color w:val="000000"/>
        </w:rPr>
        <w:t>….</w:t>
      </w:r>
      <w:proofErr w:type="gramEnd"/>
      <w:r w:rsidR="00C51103" w:rsidRPr="00C51103">
        <w:rPr>
          <w:color w:val="000000"/>
        </w:rPr>
        <w:t>/…./</w:t>
      </w:r>
      <w:r w:rsidR="00500DDD">
        <w:rPr>
          <w:color w:val="000000"/>
        </w:rPr>
        <w:t>……..</w:t>
      </w:r>
    </w:p>
    <w:p w:rsidR="00C51103" w:rsidRDefault="00C51103" w:rsidP="00C51103">
      <w:pPr>
        <w:pStyle w:val="NormalWeb"/>
        <w:shd w:val="clear" w:color="auto" w:fill="FFFFFF"/>
        <w:spacing w:before="0" w:beforeAutospacing="0" w:after="0" w:afterAutospacing="0"/>
        <w:jc w:val="right"/>
        <w:textAlignment w:val="baseline"/>
        <w:rPr>
          <w:color w:val="000000"/>
        </w:rPr>
      </w:pPr>
    </w:p>
    <w:p w:rsidR="00C51103" w:rsidRPr="00C51103" w:rsidRDefault="00CA6C8A" w:rsidP="00CA6C8A">
      <w:pPr>
        <w:pStyle w:val="NormalWeb"/>
        <w:shd w:val="clear" w:color="auto" w:fill="FFFFFF"/>
        <w:spacing w:before="0" w:beforeAutospacing="0" w:after="0" w:afterAutospacing="0"/>
        <w:ind w:left="6372"/>
        <w:jc w:val="center"/>
        <w:textAlignment w:val="baseline"/>
        <w:rPr>
          <w:color w:val="808080" w:themeColor="background1" w:themeShade="80"/>
        </w:rPr>
      </w:pPr>
      <w:r>
        <w:rPr>
          <w:color w:val="808080" w:themeColor="background1" w:themeShade="80"/>
        </w:rPr>
        <w:t xml:space="preserve">      </w:t>
      </w:r>
      <w:r w:rsidR="00C51103" w:rsidRPr="00C51103">
        <w:rPr>
          <w:color w:val="808080" w:themeColor="background1" w:themeShade="80"/>
        </w:rPr>
        <w:t>İmza</w:t>
      </w:r>
    </w:p>
    <w:p w:rsidR="00C51103" w:rsidRDefault="00CA6C8A" w:rsidP="00CA6C8A">
      <w:pPr>
        <w:pStyle w:val="NormalWeb"/>
        <w:shd w:val="clear" w:color="auto" w:fill="FFFFFF"/>
        <w:spacing w:before="0" w:beforeAutospacing="0" w:after="0" w:afterAutospacing="0"/>
        <w:ind w:left="6372"/>
        <w:jc w:val="center"/>
        <w:textAlignment w:val="baseline"/>
        <w:rPr>
          <w:color w:val="000000"/>
        </w:rPr>
      </w:pPr>
      <w:r>
        <w:rPr>
          <w:color w:val="000000"/>
        </w:rPr>
        <w:t xml:space="preserve">       </w:t>
      </w:r>
      <w:r w:rsidR="00C51103">
        <w:rPr>
          <w:color w:val="000000"/>
        </w:rPr>
        <w:t>Adı Soyadı</w:t>
      </w:r>
    </w:p>
    <w:p w:rsidR="00D80ED3" w:rsidRPr="00C51103" w:rsidRDefault="00C51103" w:rsidP="00CA6C8A">
      <w:pPr>
        <w:pStyle w:val="NormalWeb"/>
        <w:shd w:val="clear" w:color="auto" w:fill="FFFFFF"/>
        <w:spacing w:before="0" w:beforeAutospacing="0" w:after="0" w:afterAutospacing="0"/>
        <w:jc w:val="right"/>
        <w:textAlignment w:val="baseline"/>
        <w:rPr>
          <w:color w:val="000000"/>
        </w:rPr>
      </w:pPr>
      <w:r>
        <w:rPr>
          <w:color w:val="000000"/>
        </w:rPr>
        <w:t xml:space="preserve">Yönetim Kurulu Başkanı </w:t>
      </w:r>
    </w:p>
    <w:sectPr w:rsidR="00D80ED3"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207365"/>
    <w:rsid w:val="00277D8A"/>
    <w:rsid w:val="002F39F8"/>
    <w:rsid w:val="0046102C"/>
    <w:rsid w:val="004665B3"/>
    <w:rsid w:val="004C59F7"/>
    <w:rsid w:val="00500DDD"/>
    <w:rsid w:val="007A6938"/>
    <w:rsid w:val="008C6769"/>
    <w:rsid w:val="008E0C04"/>
    <w:rsid w:val="00960AA8"/>
    <w:rsid w:val="00975EA0"/>
    <w:rsid w:val="009D0709"/>
    <w:rsid w:val="00B0123F"/>
    <w:rsid w:val="00C51103"/>
    <w:rsid w:val="00CA6C8A"/>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74A0"/>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480</Words>
  <Characters>2741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Senol KARAKAYA</cp:lastModifiedBy>
  <cp:revision>12</cp:revision>
  <dcterms:created xsi:type="dcterms:W3CDTF">2022-09-08T09:09:00Z</dcterms:created>
  <dcterms:modified xsi:type="dcterms:W3CDTF">2023-01-26T06:56:00Z</dcterms:modified>
</cp:coreProperties>
</file>